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E7E9F43" w:rsidR="00AC06AF" w:rsidRDefault="00A73996">
      <w:pPr>
        <w:rPr>
          <w:rFonts w:ascii="Arial" w:hAnsi="Arial" w:cs="Arial"/>
          <w:color w:val="202124"/>
          <w:shd w:val="clear" w:color="auto" w:fill="FFFFFF"/>
        </w:rPr>
      </w:pPr>
      <w:r>
        <w:rPr>
          <w:rFonts w:ascii="Arial" w:hAnsi="Arial" w:cs="Arial"/>
          <w:noProof/>
          <w:color w:val="202124"/>
        </w:rPr>
        <mc:AlternateContent>
          <mc:Choice Requires="wps">
            <w:drawing>
              <wp:anchor distT="0" distB="0" distL="114300" distR="114300" simplePos="0" relativeHeight="251670528" behindDoc="1" locked="0" layoutInCell="1" allowOverlap="1" wp14:anchorId="4A259BE1" wp14:editId="6351480E">
                <wp:simplePos x="0" y="0"/>
                <wp:positionH relativeFrom="margin">
                  <wp:posOffset>-514985</wp:posOffset>
                </wp:positionH>
                <wp:positionV relativeFrom="paragraph">
                  <wp:posOffset>-576580</wp:posOffset>
                </wp:positionV>
                <wp:extent cx="2644140" cy="1552575"/>
                <wp:effectExtent l="0" t="0" r="0"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552575"/>
                        </a:xfrm>
                        <a:prstGeom prst="rect">
                          <a:avLst/>
                        </a:prstGeom>
                        <a:noFill/>
                        <a:ln>
                          <a:noFill/>
                          <a:prstDash/>
                        </a:ln>
                      </wps:spPr>
                      <wps:txbx>
                        <w:txbxContent>
                          <w:p w14:paraId="501D209C"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878E00F"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20385BB2" w14:textId="77777777" w:rsidR="00F45F31" w:rsidRPr="002F1641" w:rsidRDefault="00F45F31" w:rsidP="00F45F3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D2270A4"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1D48072A" w14:textId="77777777" w:rsidR="00F45F31" w:rsidRPr="002F1641" w:rsidRDefault="00F45F31" w:rsidP="00F45F3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F47A9F3" w14:textId="77777777" w:rsidR="00F45F31" w:rsidRPr="00F45F31" w:rsidRDefault="00F45F31" w:rsidP="00F45F31">
                            <w:pPr>
                              <w:suppressAutoHyphens w:val="0"/>
                              <w:autoSpaceDN/>
                              <w:spacing w:after="0"/>
                              <w:rPr>
                                <w:rFonts w:ascii="Agency FB" w:eastAsia="Times New Roman" w:hAnsi="Agency FB"/>
                                <w:b/>
                                <w:bCs/>
                                <w:color w:val="000000"/>
                                <w:kern w:val="3"/>
                                <w:sz w:val="18"/>
                                <w:szCs w:val="18"/>
                                <w:lang w:val="pt-PT" w:eastAsia="fr-FR"/>
                              </w:rPr>
                            </w:pPr>
                            <w:r w:rsidRPr="00F45F31">
                              <w:rPr>
                                <w:rFonts w:ascii="Agency FB" w:eastAsia="Times New Roman" w:hAnsi="Agency FB"/>
                                <w:b/>
                                <w:bCs/>
                                <w:color w:val="000000"/>
                                <w:kern w:val="3"/>
                                <w:sz w:val="18"/>
                                <w:szCs w:val="18"/>
                                <w:lang w:val="pt-PT" w:eastAsia="fr-FR"/>
                              </w:rPr>
                              <w:t>Numéro de Siret : 909 019 507 000 13</w:t>
                            </w:r>
                          </w:p>
                          <w:p w14:paraId="2B4FCB5C"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2F395A78" w14:textId="77777777" w:rsidR="00F45F31" w:rsidRPr="002F1641" w:rsidRDefault="00F45F31" w:rsidP="00F45F3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46508376" w14:textId="77777777" w:rsidR="00F45F31" w:rsidRPr="002F1641" w:rsidRDefault="00F45F31" w:rsidP="00F45F3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BA0FFFF" w14:textId="77777777" w:rsidR="00A73996" w:rsidRPr="00520C9C" w:rsidRDefault="00A73996" w:rsidP="00A73996">
                            <w:pPr>
                              <w:pStyle w:val="NormalWeb"/>
                              <w:spacing w:before="0" w:after="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A259BE1" id="_x0000_t202" coordsize="21600,21600" o:spt="202" path="m,l,21600r21600,l21600,xe">
                <v:stroke joinstyle="miter"/>
                <v:path gradientshapeok="t" o:connecttype="rect"/>
              </v:shapetype>
              <v:shape id="Zone de texte 3" o:spid="_x0000_s1026" type="#_x0000_t202" style="position:absolute;margin-left:-40.55pt;margin-top:-45.4pt;width:208.2pt;height:122.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k+2AEAAK4DAAAOAAAAZHJzL2Uyb0RvYy54bWysU9Gu0zAMfUfiH6K8s65Vdy9U666A6SKk&#10;iYs0+IAsTdaKNA5xtnZ8PU46tmm8IV7c2MdxfI7d5dPYG3ZUHjuwNc9nc86UldB0dl/z79+e37zl&#10;DIOwjTBgVc1PCvnT6vWr5eAqVUALplGeURGL1eBq3obgqixD2ape4AycsgRq8L0I5Pp91ngxUPXe&#10;ZMV8/pAN4BvnQSpEiq4nkK9Sfa2VDC9aowrM1Jx6C8n6ZHfRZqulqPZeuLaT5zbEP3TRi87So5dS&#10;axEEO/jur1J9Jz0g6DCT0GegdSdV4kBs8vkdm20rnEpcSBx0F5nw/5WVX45b99WzMH6AkQaYSKDb&#10;gPyBpE02OKzOOVFTrJCyI9FR+z5+iQKji6Tt6aKnGgOTFCweyjIvCZKE5YtFsXhcRMWz63XnMXxS&#10;0LN4qLmngaUWxHGDYUr9kxJfs/DcGZOGZuxdIOatBbbTrQin7qeGY+th3I0ExuMOmhOxpsUNL2S0&#10;gaHm0nSOsxb8r/tYzCPNCeFsoGWpOf48CK84M58tTeNdXkaaITnl4rEgx98iu1tEWEmlah44m44f&#10;w7SRtBJOhI3dOhm1nPi9PwTQXdLi2vmZGy1FUvO8wHHrbv2Udf3NVr8BAAD//wMAUEsDBBQABgAI&#10;AAAAIQDy4Otf3wAAAAsBAAAPAAAAZHJzL2Rvd25yZXYueG1sTI9NT8MwDIbvSPyHyJO4bUkpHVvX&#10;dEIgrqCND4lb1nhtReNUTbaWf485sZstP3r9vMV2cp044xBaTxqShQKBVHnbUq3h/e15vgIRoiFr&#10;Ok+o4QcDbMvrq8Lk1o+0w/M+1oJDKORGQxNjn0sZqgadCQvfI/Ht6AdnIq9DLe1gRg53nbxVaimd&#10;aYk/NKbHxwar7/3Jafh4OX593qnX+sll/egnJcmtpdY3s+lhAyLiFP9h+NNndSjZ6eBPZIPoNMxX&#10;ScIoD2vFHZhI0ywFcWA0S+9BloW87FD+AgAA//8DAFBLAQItABQABgAIAAAAIQC2gziS/gAAAOEB&#10;AAATAAAAAAAAAAAAAAAAAAAAAABbQ29udGVudF9UeXBlc10ueG1sUEsBAi0AFAAGAAgAAAAhADj9&#10;If/WAAAAlAEAAAsAAAAAAAAAAAAAAAAALwEAAF9yZWxzLy5yZWxzUEsBAi0AFAAGAAgAAAAhAAdZ&#10;yT7YAQAArgMAAA4AAAAAAAAAAAAAAAAALgIAAGRycy9lMm9Eb2MueG1sUEsBAi0AFAAGAAgAAAAh&#10;APLg61/fAAAACwEAAA8AAAAAAAAAAAAAAAAAMgQAAGRycy9kb3ducmV2LnhtbFBLBQYAAAAABAAE&#10;APMAAAA+BQAAAAA=&#10;" filled="f" stroked="f">
                <v:textbox>
                  <w:txbxContent>
                    <w:p w14:paraId="501D209C"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878E00F"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20385BB2" w14:textId="77777777" w:rsidR="00F45F31" w:rsidRPr="002F1641" w:rsidRDefault="00F45F31" w:rsidP="00F45F3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D2270A4"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1D48072A" w14:textId="77777777" w:rsidR="00F45F31" w:rsidRPr="002F1641" w:rsidRDefault="00F45F31" w:rsidP="00F45F3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F47A9F3" w14:textId="77777777" w:rsidR="00F45F31" w:rsidRPr="00F45F31" w:rsidRDefault="00F45F31" w:rsidP="00F45F31">
                      <w:pPr>
                        <w:suppressAutoHyphens w:val="0"/>
                        <w:autoSpaceDN/>
                        <w:spacing w:after="0"/>
                        <w:rPr>
                          <w:rFonts w:ascii="Agency FB" w:eastAsia="Times New Roman" w:hAnsi="Agency FB"/>
                          <w:b/>
                          <w:bCs/>
                          <w:color w:val="000000"/>
                          <w:kern w:val="3"/>
                          <w:sz w:val="18"/>
                          <w:szCs w:val="18"/>
                          <w:lang w:val="pt-PT" w:eastAsia="fr-FR"/>
                        </w:rPr>
                      </w:pPr>
                      <w:r w:rsidRPr="00F45F31">
                        <w:rPr>
                          <w:rFonts w:ascii="Agency FB" w:eastAsia="Times New Roman" w:hAnsi="Agency FB"/>
                          <w:b/>
                          <w:bCs/>
                          <w:color w:val="000000"/>
                          <w:kern w:val="3"/>
                          <w:sz w:val="18"/>
                          <w:szCs w:val="18"/>
                          <w:lang w:val="pt-PT" w:eastAsia="fr-FR"/>
                        </w:rPr>
                        <w:t>Numéro de Siret : 909 019 507 000 13</w:t>
                      </w:r>
                    </w:p>
                    <w:p w14:paraId="2B4FCB5C" w14:textId="77777777" w:rsidR="00F45F31" w:rsidRPr="002F1641" w:rsidRDefault="00F45F31" w:rsidP="00F45F31">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2F395A78" w14:textId="77777777" w:rsidR="00F45F31" w:rsidRPr="002F1641" w:rsidRDefault="00F45F31" w:rsidP="00F45F3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46508376" w14:textId="77777777" w:rsidR="00F45F31" w:rsidRPr="002F1641" w:rsidRDefault="00F45F31" w:rsidP="00F45F3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BA0FFFF" w14:textId="77777777" w:rsidR="00A73996" w:rsidRPr="00520C9C" w:rsidRDefault="00A73996" w:rsidP="00A73996">
                      <w:pPr>
                        <w:pStyle w:val="NormalWeb"/>
                        <w:spacing w:before="0" w:after="0"/>
                        <w:rPr>
                          <w:lang w:val="pt-PT"/>
                        </w:rPr>
                      </w:pPr>
                    </w:p>
                  </w:txbxContent>
                </v:textbox>
                <w10:wrap anchorx="margin"/>
              </v:shape>
            </w:pict>
          </mc:Fallback>
        </mc:AlternateContent>
      </w:r>
      <w:r w:rsidR="00647C77" w:rsidRPr="00647C77">
        <w:rPr>
          <w:noProof/>
          <w:lang w:eastAsia="fr-FR"/>
        </w:rPr>
        <mc:AlternateContent>
          <mc:Choice Requires="wps">
            <w:drawing>
              <wp:anchor distT="0" distB="0" distL="114300" distR="114300" simplePos="0" relativeHeight="251669504" behindDoc="1" locked="0" layoutInCell="1" allowOverlap="1" wp14:anchorId="6BD68ECC" wp14:editId="54BBDD10">
                <wp:simplePos x="0" y="0"/>
                <wp:positionH relativeFrom="column">
                  <wp:posOffset>2005330</wp:posOffset>
                </wp:positionH>
                <wp:positionV relativeFrom="paragraph">
                  <wp:posOffset>-461645</wp:posOffset>
                </wp:positionV>
                <wp:extent cx="4439920" cy="1403985"/>
                <wp:effectExtent l="0" t="0" r="17780" b="23495"/>
                <wp:wrapNone/>
                <wp:docPr id="2" name="Zone de texte 2"/>
                <wp:cNvGraphicFramePr/>
                <a:graphic xmlns:a="http://schemas.openxmlformats.org/drawingml/2006/main">
                  <a:graphicData uri="http://schemas.microsoft.com/office/word/2010/wordprocessingShape">
                    <wps:wsp>
                      <wps:cNvSpPr txBox="1"/>
                      <wps:spPr>
                        <a:xfrm>
                          <a:off x="0" y="0"/>
                          <a:ext cx="4439920" cy="1403985"/>
                        </a:xfrm>
                        <a:prstGeom prst="rect">
                          <a:avLst/>
                        </a:prstGeom>
                        <a:solidFill>
                          <a:srgbClr val="FFFFFF"/>
                        </a:solidFill>
                        <a:ln w="9528">
                          <a:solidFill>
                            <a:srgbClr val="000000"/>
                          </a:solidFill>
                          <a:prstDash val="solid"/>
                        </a:ln>
                      </wps:spPr>
                      <wps:txbx>
                        <w:txbxContent>
                          <w:p w14:paraId="6946540D" w14:textId="026C3A77" w:rsidR="00647C77" w:rsidRPr="00E972C7" w:rsidRDefault="000D5881" w:rsidP="000D5881">
                            <w:pPr>
                              <w:jc w:val="center"/>
                              <w:rPr>
                                <w:rFonts w:ascii="Comic Sans MS" w:hAnsi="Comic Sans MS"/>
                                <w:b/>
                                <w:sz w:val="24"/>
                                <w:szCs w:val="24"/>
                              </w:rPr>
                            </w:pPr>
                            <w:r>
                              <w:rPr>
                                <w:rFonts w:ascii="Comic Sans MS" w:hAnsi="Comic Sans MS"/>
                                <w:b/>
                                <w:sz w:val="24"/>
                                <w:szCs w:val="24"/>
                              </w:rPr>
                              <w:t xml:space="preserve">LES PARCOURS DE LA FORMATION </w:t>
                            </w:r>
                            <w:r w:rsidR="00442728">
                              <w:rPr>
                                <w:rFonts w:ascii="Comic Sans MS" w:hAnsi="Comic Sans MS"/>
                                <w:b/>
                                <w:sz w:val="24"/>
                                <w:szCs w:val="24"/>
                              </w:rPr>
                              <w:t>A</w:t>
                            </w:r>
                          </w:p>
                        </w:txbxContent>
                      </wps:txbx>
                      <wps:bodyPr vert="horz" wrap="square" lIns="91440" tIns="45720" rIns="91440" bIns="45720" anchor="t" anchorCtr="0" compatLnSpc="0">
                        <a:spAutoFit/>
                      </wps:bodyPr>
                    </wps:wsp>
                  </a:graphicData>
                </a:graphic>
              </wp:anchor>
            </w:drawing>
          </mc:Choice>
          <mc:Fallback>
            <w:pict>
              <v:shape w14:anchorId="6BD68ECC" id="Zone de texte 2" o:spid="_x0000_s1027" type="#_x0000_t202" style="position:absolute;margin-left:157.9pt;margin-top:-36.35pt;width:349.6pt;height:110.5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Lh5QEAANsDAAAOAAAAZHJzL2Uyb0RvYy54bWysU8GO2yAQvVfqPyDujZ2s08ZWnFW7UapK&#10;q26ltB9AMI6RMFCGxE6/vgN2E2+7p1U5YOCNH2/eDOv7vlXkLBxIo0s6n6WUCM1NJfWxpD++796t&#10;KAHPdMWU0aKkFwH0fvP2zbqzhViYxqhKOIIkGorOlrTx3hZJArwRLYOZsUIjWBvXMo9bd0wqxzpk&#10;b1WySNP3SWdcZZ3hAgBPtwNIN5G/rgX3T3UNwhNVUtTm4+zifAhzslmz4uiYbSQfZbBXqGiZ1Hjp&#10;lWrLPCMnJ/+haiV3BkztZ9y0ialryUXMAbOZp39ls2+YFTEXNAfs1Sb4f7T863lvvzni+0+mxwIG&#10;QzoLBeBhyKevXRu+qJQgjhZerraJ3hOOh1l2l+cLhDhi8yy9y1fLwJPcfrcO/GdhWhIWJXVYl2gX&#10;Oz+CH0L/hITbwChZ7aRSceOOhwflyJlhDXdxjOzPwpQmXUnz5WIVmZ9hMKVI43iJIkjYMmiGqyLD&#10;GKY0pnPzJax8f+iJrCaeHUx1QSvxNWCKjXG/KOmws0oKP0/MCUrUF42ly+dZFloxbrLlh+CcmyKH&#10;KcI0R6qSekqG5YMf2hf7xzL/qPeWh4pEp+zHkzc7GR0NGgdFo3TsoFiTsdtDi073Mer2Jje/AQAA&#10;//8DAFBLAwQUAAYACAAAACEAEXOS9N8AAAAMAQAADwAAAGRycy9kb3ducmV2LnhtbEyPzWrDMBCE&#10;74W+g9hCb4ns1PnBtRxKodBrnUCuirW1TayVkZTY7tN3c2pvs8ww+02xn2wvbuhD50hBukxAINXO&#10;dNQoOB4+FjsQIWoyuneECmYMsC8fHwqdGzfSF96q2AguoZBrBW2MQy5lqFu0OizdgMTet/NWRz59&#10;I43XI5fbXq6SZCOt7og/tHrA9xbrS3W1CsZ5lkd36GiQ8VT5zcV1P5+ZUs9P09sriIhT/AvDHZ/R&#10;oWSms7uSCaJX8JKuGT0qWGxXWxD3RJKued6ZVbbLQJaF/D+i/AUAAP//AwBQSwECLQAUAAYACAAA&#10;ACEAtoM4kv4AAADhAQAAEwAAAAAAAAAAAAAAAAAAAAAAW0NvbnRlbnRfVHlwZXNdLnhtbFBLAQIt&#10;ABQABgAIAAAAIQA4/SH/1gAAAJQBAAALAAAAAAAAAAAAAAAAAC8BAABfcmVscy8ucmVsc1BLAQIt&#10;ABQABgAIAAAAIQCRjLLh5QEAANsDAAAOAAAAAAAAAAAAAAAAAC4CAABkcnMvZTJvRG9jLnhtbFBL&#10;AQItABQABgAIAAAAIQARc5L03wAAAAwBAAAPAAAAAAAAAAAAAAAAAD8EAABkcnMvZG93bnJldi54&#10;bWxQSwUGAAAAAAQABADzAAAASwUAAAAA&#10;" strokeweight=".26467mm">
                <v:textbox style="mso-fit-shape-to-text:t">
                  <w:txbxContent>
                    <w:p w14:paraId="6946540D" w14:textId="026C3A77" w:rsidR="00647C77" w:rsidRPr="00E972C7" w:rsidRDefault="000D5881" w:rsidP="000D5881">
                      <w:pPr>
                        <w:jc w:val="center"/>
                        <w:rPr>
                          <w:rFonts w:ascii="Comic Sans MS" w:hAnsi="Comic Sans MS"/>
                          <w:b/>
                          <w:sz w:val="24"/>
                          <w:szCs w:val="24"/>
                        </w:rPr>
                      </w:pPr>
                      <w:r>
                        <w:rPr>
                          <w:rFonts w:ascii="Comic Sans MS" w:hAnsi="Comic Sans MS"/>
                          <w:b/>
                          <w:sz w:val="24"/>
                          <w:szCs w:val="24"/>
                        </w:rPr>
                        <w:t xml:space="preserve">LES PARCOURS DE LA FORMATION </w:t>
                      </w:r>
                      <w:r w:rsidR="00442728">
                        <w:rPr>
                          <w:rFonts w:ascii="Comic Sans MS" w:hAnsi="Comic Sans MS"/>
                          <w:b/>
                          <w:sz w:val="24"/>
                          <w:szCs w:val="24"/>
                        </w:rPr>
                        <w:t>A</w:t>
                      </w:r>
                    </w:p>
                  </w:txbxContent>
                </v:textbox>
              </v:shape>
            </w:pict>
          </mc:Fallback>
        </mc:AlternateContent>
      </w:r>
    </w:p>
    <w:p w14:paraId="3FFF5DCC" w14:textId="3F337F92"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11DE09C8"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6D2332B8" w14:textId="032EDB65" w:rsidR="00AC06AF" w:rsidRDefault="00AC06AF">
      <w:pPr>
        <w:rPr>
          <w:rFonts w:ascii="Arial" w:hAnsi="Arial" w:cs="Arial"/>
          <w:color w:val="202124"/>
          <w:shd w:val="clear" w:color="auto" w:fill="FFFFFF"/>
        </w:rPr>
      </w:pPr>
    </w:p>
    <w:p w14:paraId="49B1F763" w14:textId="77777777" w:rsidR="00442728" w:rsidRPr="00442728" w:rsidRDefault="00442728" w:rsidP="00442728">
      <w:pPr>
        <w:jc w:val="both"/>
        <w:textAlignment w:val="baseline"/>
        <w:rPr>
          <w:rFonts w:ascii="Times New Roman" w:hAnsi="Times New Roman"/>
          <w:b/>
          <w:sz w:val="18"/>
          <w:szCs w:val="18"/>
          <w:u w:val="single"/>
        </w:rPr>
      </w:pPr>
      <w:r w:rsidRPr="00442728">
        <w:rPr>
          <w:rFonts w:ascii="Times New Roman" w:hAnsi="Times New Roman"/>
          <w:b/>
          <w:sz w:val="18"/>
          <w:szCs w:val="18"/>
          <w:u w:val="single"/>
        </w:rPr>
        <w:t>Mon parcours de formation Permis A1, A2, A.</w:t>
      </w:r>
    </w:p>
    <w:p w14:paraId="4B6C63C3" w14:textId="77777777" w:rsidR="00442728" w:rsidRPr="00442728" w:rsidRDefault="00442728" w:rsidP="00442728">
      <w:pPr>
        <w:jc w:val="both"/>
        <w:textAlignment w:val="baseline"/>
        <w:rPr>
          <w:rFonts w:ascii="Times New Roman" w:hAnsi="Times New Roman"/>
          <w:b/>
          <w:color w:val="FF0000"/>
          <w:sz w:val="18"/>
          <w:szCs w:val="18"/>
        </w:rPr>
      </w:pPr>
      <w:r w:rsidRPr="00442728">
        <w:rPr>
          <w:rFonts w:ascii="Times New Roman" w:hAnsi="Times New Roman"/>
          <w:b/>
          <w:color w:val="FF0000"/>
          <w:sz w:val="18"/>
          <w:szCs w:val="18"/>
        </w:rPr>
        <w:t>Plusieurs filières possibles</w:t>
      </w:r>
    </w:p>
    <w:tbl>
      <w:tblPr>
        <w:tblW w:w="7250" w:type="dxa"/>
        <w:tblCellMar>
          <w:left w:w="10" w:type="dxa"/>
          <w:right w:w="10" w:type="dxa"/>
        </w:tblCellMar>
        <w:tblLook w:val="0000" w:firstRow="0" w:lastRow="0" w:firstColumn="0" w:lastColumn="0" w:noHBand="0" w:noVBand="0"/>
      </w:tblPr>
      <w:tblGrid>
        <w:gridCol w:w="2401"/>
        <w:gridCol w:w="2123"/>
        <w:gridCol w:w="1283"/>
        <w:gridCol w:w="1443"/>
      </w:tblGrid>
      <w:tr w:rsidR="00442728" w:rsidRPr="00442728" w14:paraId="74814E30" w14:textId="77777777" w:rsidTr="00AC1E09">
        <w:tc>
          <w:tcPr>
            <w:tcW w:w="2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BFEAB" w14:textId="77777777" w:rsidR="00442728" w:rsidRPr="00442728" w:rsidRDefault="00442728" w:rsidP="00442728">
            <w:pPr>
              <w:spacing w:after="0"/>
              <w:jc w:val="center"/>
              <w:textAlignment w:val="baseline"/>
              <w:rPr>
                <w:rFonts w:ascii="Times New Roman" w:hAnsi="Times New Roman"/>
                <w:b/>
                <w:sz w:val="18"/>
                <w:szCs w:val="18"/>
              </w:rPr>
            </w:pPr>
            <w:r w:rsidRPr="00442728">
              <w:rPr>
                <w:rFonts w:ascii="Times New Roman" w:hAnsi="Times New Roman"/>
                <w:b/>
                <w:sz w:val="18"/>
                <w:szCs w:val="18"/>
              </w:rPr>
              <w:t>A1</w:t>
            </w: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59CE5" w14:textId="77777777" w:rsidR="00442728" w:rsidRPr="00442728" w:rsidRDefault="00442728" w:rsidP="00442728">
            <w:pPr>
              <w:spacing w:after="0"/>
              <w:jc w:val="center"/>
              <w:textAlignment w:val="baseline"/>
              <w:rPr>
                <w:rFonts w:ascii="Times New Roman" w:hAnsi="Times New Roman"/>
                <w:b/>
                <w:sz w:val="18"/>
                <w:szCs w:val="18"/>
              </w:rPr>
            </w:pPr>
            <w:r w:rsidRPr="00442728">
              <w:rPr>
                <w:rFonts w:ascii="Times New Roman" w:hAnsi="Times New Roman"/>
                <w:b/>
                <w:sz w:val="18"/>
                <w:szCs w:val="18"/>
              </w:rPr>
              <w:t>A2</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CE8F" w14:textId="77777777" w:rsidR="00442728" w:rsidRPr="00442728" w:rsidRDefault="00442728" w:rsidP="00442728">
            <w:pPr>
              <w:spacing w:after="0"/>
              <w:jc w:val="center"/>
              <w:textAlignment w:val="baseline"/>
              <w:rPr>
                <w:rFonts w:ascii="Times New Roman" w:hAnsi="Times New Roman"/>
                <w:b/>
                <w:sz w:val="18"/>
                <w:szCs w:val="18"/>
              </w:rPr>
            </w:pPr>
            <w:r w:rsidRPr="00442728">
              <w:rPr>
                <w:rFonts w:ascii="Times New Roman" w:hAnsi="Times New Roman"/>
                <w:b/>
                <w:sz w:val="18"/>
                <w:szCs w:val="18"/>
              </w:rPr>
              <w:t>A</w:t>
            </w:r>
          </w:p>
        </w:tc>
      </w:tr>
      <w:tr w:rsidR="00442728" w:rsidRPr="00442728" w14:paraId="3E45A5AD" w14:textId="77777777" w:rsidTr="00AC1E09">
        <w:trPr>
          <w:trHeight w:val="1128"/>
        </w:trPr>
        <w:tc>
          <w:tcPr>
            <w:tcW w:w="24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18C96"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 Motocyclettes avec ou sans side-car :</w:t>
            </w:r>
          </w:p>
          <w:p w14:paraId="139B27CB"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Cylindrée max : 125cm3,</w:t>
            </w:r>
          </w:p>
          <w:p w14:paraId="42524D4B"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Puissance max : 11kW</w:t>
            </w:r>
          </w:p>
          <w:p w14:paraId="6A6C1913"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Rapport Puissance/</w:t>
            </w:r>
          </w:p>
          <w:p w14:paraId="500ADE25"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Poids : ≤ à 0,1 kW/kg.</w:t>
            </w:r>
          </w:p>
          <w:p w14:paraId="4BF90F07"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 Tricycles à moteur :</w:t>
            </w:r>
          </w:p>
          <w:p w14:paraId="2CC2545D"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Puissance ≤ à 15kW</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B3EF0"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 Motocyclettes avec ou sans side-car :</w:t>
            </w:r>
          </w:p>
          <w:p w14:paraId="341A5E25"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Puissance ≤ à 35 kW</w:t>
            </w:r>
          </w:p>
          <w:p w14:paraId="729A8CED"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Rapport Puissance/Poids :</w:t>
            </w:r>
          </w:p>
          <w:p w14:paraId="2E1D57FC"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 0,2 kW/kg.</w:t>
            </w:r>
          </w:p>
          <w:p w14:paraId="36C52A00" w14:textId="77777777" w:rsidR="00442728" w:rsidRPr="00442728" w:rsidRDefault="00442728" w:rsidP="00442728">
            <w:pPr>
              <w:spacing w:after="0"/>
              <w:textAlignment w:val="baseline"/>
              <w:rPr>
                <w:rFonts w:ascii="Times New Roman" w:hAnsi="Times New Roman"/>
                <w:sz w:val="18"/>
                <w:szCs w:val="18"/>
              </w:rPr>
            </w:pPr>
            <w:r w:rsidRPr="00442728">
              <w:rPr>
                <w:rFonts w:ascii="Times New Roman" w:hAnsi="Times New Roman"/>
                <w:sz w:val="18"/>
                <w:szCs w:val="18"/>
              </w:rPr>
              <w:t>La puissance ne peut résulter du bridage d’un véhicule développant plus de 70kW.</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91878"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Pour obtenir la catégorie A :</w:t>
            </w:r>
          </w:p>
          <w:p w14:paraId="3D5C7E99"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Obligation d’être titulaire de la catégorie A2 depuis au moins 2 ans et d’avoir suivi une formation de 7 heures.</w:t>
            </w:r>
          </w:p>
          <w:p w14:paraId="2071869B" w14:textId="77777777" w:rsidR="00442728" w:rsidRPr="00442728" w:rsidRDefault="00442728" w:rsidP="00442728">
            <w:pPr>
              <w:spacing w:after="0"/>
              <w:jc w:val="center"/>
              <w:textAlignment w:val="baseline"/>
              <w:rPr>
                <w:rFonts w:ascii="Times New Roman" w:hAnsi="Times New Roman"/>
                <w:sz w:val="18"/>
                <w:szCs w:val="18"/>
              </w:rPr>
            </w:pPr>
          </w:p>
        </w:tc>
      </w:tr>
      <w:tr w:rsidR="00442728" w:rsidRPr="00442728" w14:paraId="628D49CF" w14:textId="77777777" w:rsidTr="00AC1E09">
        <w:trPr>
          <w:trHeight w:val="732"/>
        </w:trPr>
        <w:tc>
          <w:tcPr>
            <w:tcW w:w="24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1AEA0" w14:textId="77777777" w:rsidR="00442728" w:rsidRPr="00442728" w:rsidRDefault="00442728" w:rsidP="00442728">
            <w:pPr>
              <w:spacing w:after="0"/>
              <w:textAlignment w:val="baseline"/>
              <w:rPr>
                <w:rFonts w:ascii="Times New Roman" w:hAnsi="Times New Roman"/>
                <w:sz w:val="18"/>
                <w:szCs w:val="18"/>
              </w:rPr>
            </w:pP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4DC43" w14:textId="77777777" w:rsidR="00442728" w:rsidRPr="00442728" w:rsidRDefault="00442728" w:rsidP="00442728">
            <w:pPr>
              <w:spacing w:after="0"/>
              <w:textAlignment w:val="baseline"/>
              <w:rPr>
                <w:rFonts w:ascii="Times New Roman" w:hAnsi="Times New Roman"/>
                <w:sz w:val="18"/>
                <w:szCs w:val="18"/>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2A94A"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Moto avec ou sans side-car</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656981"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Tricycles à moteur : puissance &gt; 15kW</w:t>
            </w:r>
          </w:p>
        </w:tc>
      </w:tr>
      <w:tr w:rsidR="00442728" w:rsidRPr="00442728" w14:paraId="274822FF" w14:textId="77777777" w:rsidTr="00AC1E09">
        <w:tc>
          <w:tcPr>
            <w:tcW w:w="2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58322"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16 ANS</w:t>
            </w: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48FA3"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18 ANS</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72359"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20 ANS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03F2"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21 ANS</w:t>
            </w:r>
          </w:p>
        </w:tc>
      </w:tr>
    </w:tbl>
    <w:p w14:paraId="15736070" w14:textId="77777777" w:rsidR="00442728" w:rsidRPr="00442728" w:rsidRDefault="00442728" w:rsidP="00442728">
      <w:pPr>
        <w:jc w:val="both"/>
        <w:textAlignment w:val="baseline"/>
        <w:rPr>
          <w:rFonts w:ascii="Times New Roman" w:hAnsi="Times New Roman"/>
          <w:b/>
          <w:color w:val="0070C0"/>
          <w:sz w:val="18"/>
          <w:szCs w:val="18"/>
        </w:rPr>
      </w:pPr>
    </w:p>
    <w:p w14:paraId="06476D53" w14:textId="77777777" w:rsidR="00442728" w:rsidRPr="00442728" w:rsidRDefault="00442728" w:rsidP="00442728">
      <w:pPr>
        <w:jc w:val="both"/>
        <w:textAlignment w:val="baseline"/>
      </w:pPr>
      <w:r w:rsidRPr="00442728">
        <w:rPr>
          <w:rFonts w:ascii="Times New Roman" w:hAnsi="Times New Roman"/>
          <w:b/>
          <w:sz w:val="18"/>
          <w:szCs w:val="18"/>
          <w:u w:val="single"/>
        </w:rPr>
        <w:t xml:space="preserve">Une formation théorique : </w:t>
      </w:r>
    </w:p>
    <w:p w14:paraId="7D39CB50" w14:textId="77777777" w:rsidR="00442728" w:rsidRPr="00442728" w:rsidRDefault="00442728" w:rsidP="00442728">
      <w:pPr>
        <w:jc w:val="both"/>
        <w:textAlignment w:val="baseline"/>
        <w:rPr>
          <w:rFonts w:ascii="Times New Roman" w:hAnsi="Times New Roman"/>
          <w:color w:val="0070C0"/>
          <w:sz w:val="18"/>
          <w:szCs w:val="18"/>
        </w:rPr>
      </w:pPr>
      <w:r w:rsidRPr="00442728">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2D39A4D0" w14:textId="77777777" w:rsidR="00442728" w:rsidRPr="00442728" w:rsidRDefault="00442728" w:rsidP="00442728">
      <w:pPr>
        <w:jc w:val="both"/>
        <w:textAlignment w:val="baseline"/>
        <w:rPr>
          <w:rFonts w:ascii="Times New Roman" w:hAnsi="Times New Roman"/>
          <w:color w:val="0070C0"/>
          <w:sz w:val="18"/>
          <w:szCs w:val="18"/>
        </w:rPr>
      </w:pPr>
      <w:r w:rsidRPr="00442728">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17749702" w14:textId="77777777" w:rsidR="00442728" w:rsidRPr="00442728" w:rsidRDefault="00442728" w:rsidP="00442728">
      <w:pPr>
        <w:jc w:val="both"/>
        <w:textAlignment w:val="baseline"/>
        <w:rPr>
          <w:rFonts w:ascii="Times New Roman" w:hAnsi="Times New Roman"/>
          <w:color w:val="0070C0"/>
          <w:sz w:val="18"/>
          <w:szCs w:val="18"/>
        </w:rPr>
      </w:pPr>
      <w:r w:rsidRPr="00442728">
        <w:rPr>
          <w:rFonts w:ascii="Times New Roman" w:hAnsi="Times New Roman"/>
          <w:color w:val="0070C0"/>
          <w:sz w:val="18"/>
          <w:szCs w:val="18"/>
        </w:rPr>
        <w:t>L’entrainement au code peut être suivi dans les locaux de l’école de conduite avec un support média ou/et avec un enseignant ou/et via internet.</w:t>
      </w:r>
    </w:p>
    <w:p w14:paraId="6ED1DA3A" w14:textId="5B602DF7" w:rsidR="00442728" w:rsidRPr="00442728" w:rsidRDefault="00442728" w:rsidP="00442728">
      <w:pPr>
        <w:jc w:val="both"/>
        <w:textAlignment w:val="baseline"/>
        <w:rPr>
          <w:rFonts w:ascii="Times New Roman" w:hAnsi="Times New Roman"/>
          <w:sz w:val="18"/>
          <w:szCs w:val="18"/>
        </w:rPr>
      </w:pPr>
      <w:r w:rsidRPr="00442728">
        <w:rPr>
          <w:rFonts w:ascii="Times New Roman" w:hAnsi="Times New Roman"/>
          <w:sz w:val="18"/>
          <w:szCs w:val="18"/>
        </w:rPr>
        <w:t>Préparation à l’épreuve théorique générale (ET</w:t>
      </w:r>
      <w:r w:rsidR="00010CFF">
        <w:rPr>
          <w:rFonts w:ascii="Times New Roman" w:hAnsi="Times New Roman"/>
          <w:sz w:val="18"/>
          <w:szCs w:val="18"/>
        </w:rPr>
        <w:t>M</w:t>
      </w:r>
      <w:r w:rsidRPr="00442728">
        <w:rPr>
          <w:rFonts w:ascii="Times New Roman" w:hAnsi="Times New Roman"/>
          <w:sz w:val="18"/>
          <w:szCs w:val="18"/>
        </w:rPr>
        <w:t xml:space="preserve">) par des cours de code sur les thèmes </w:t>
      </w:r>
    </w:p>
    <w:p w14:paraId="03ADCD3F"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dispositions légales en matière de circulation routière.</w:t>
      </w:r>
    </w:p>
    <w:p w14:paraId="3DA7AC33"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 conducteur : les effets dus à une consommation d’alcool, de drogues et de médicaments sur la conduite, l’influence de la fatigue sur la conduite, la pression sociale (publicité, travail…) et la pression des pairs, etc.</w:t>
      </w:r>
    </w:p>
    <w:p w14:paraId="6485F0D9"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La route : les risques liés aux conditions météorologiques et aux états de la chaussée, etc.</w:t>
      </w:r>
    </w:p>
    <w:p w14:paraId="0175AA40"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autres usagers de la route : la vigilance et les attitudes à l’égard des autres usagers, les usagers vulnérables, les spécificités de certaines catégories de véhicules et les différentes conditions de visibilité de leurs conducteurs, etc.</w:t>
      </w:r>
    </w:p>
    <w:p w14:paraId="1A10FE91"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La règlementation générale : le transport d’un chargement et de personnes, la règlementation relative à l’obligation d’assurance et aux documents administratifs liés à l’utilisation du véhicule, etc.</w:t>
      </w:r>
    </w:p>
    <w:p w14:paraId="1902C5B0"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gestes de premiers secours.</w:t>
      </w:r>
    </w:p>
    <w:p w14:paraId="1A66BB15"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précautions nécessaires à prendre en quittant le véhicule.</w:t>
      </w:r>
    </w:p>
    <w:p w14:paraId="7223D10E"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éléments mécaniques et autres équipements liés à la sécurité.</w:t>
      </w:r>
    </w:p>
    <w:p w14:paraId="63180606"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équipements de sécurité des véhicules.</w:t>
      </w:r>
    </w:p>
    <w:p w14:paraId="2BAC070C"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règles d’utilisation du véhicule en relation avec le respect de l’environnement.</w:t>
      </w:r>
    </w:p>
    <w:p w14:paraId="01971C4C" w14:textId="77777777" w:rsidR="00442728" w:rsidRPr="00442728" w:rsidRDefault="00442728" w:rsidP="00442728">
      <w:pPr>
        <w:spacing w:after="0"/>
        <w:jc w:val="both"/>
        <w:textAlignment w:val="baseline"/>
        <w:rPr>
          <w:rFonts w:ascii="Times New Roman" w:hAnsi="Times New Roman"/>
          <w:sz w:val="18"/>
          <w:szCs w:val="18"/>
        </w:rPr>
      </w:pPr>
    </w:p>
    <w:p w14:paraId="1D254749" w14:textId="77777777" w:rsidR="00442728" w:rsidRPr="00442728" w:rsidRDefault="00442728" w:rsidP="00442728">
      <w:pPr>
        <w:jc w:val="both"/>
        <w:textAlignment w:val="baseline"/>
      </w:pPr>
      <w:r w:rsidRPr="00442728">
        <w:rPr>
          <w:rFonts w:ascii="Times New Roman" w:hAnsi="Times New Roman"/>
          <w:b/>
          <w:sz w:val="18"/>
          <w:szCs w:val="18"/>
          <w:u w:val="single"/>
        </w:rPr>
        <w:t xml:space="preserve">Les thématiques traitées lors des cours sont les suivantes : </w:t>
      </w:r>
    </w:p>
    <w:p w14:paraId="3A2C6D6C"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L’équipement du motard.</w:t>
      </w:r>
    </w:p>
    <w:p w14:paraId="556EAC86"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Comment choisir sa moto.</w:t>
      </w:r>
    </w:p>
    <w:p w14:paraId="11DD8293"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Les risques liés à la conduite des motocyclettes.</w:t>
      </w:r>
    </w:p>
    <w:p w14:paraId="79E6F879"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La pression sociale (publicité, travail…).</w:t>
      </w:r>
    </w:p>
    <w:p w14:paraId="2CD72734" w14:textId="77777777" w:rsidR="00442728" w:rsidRPr="00442728" w:rsidRDefault="00442728" w:rsidP="00442728">
      <w:pPr>
        <w:numPr>
          <w:ilvl w:val="0"/>
          <w:numId w:val="15"/>
        </w:numPr>
        <w:spacing w:after="0"/>
        <w:ind w:left="714" w:hanging="357"/>
        <w:jc w:val="both"/>
        <w:textAlignment w:val="baseline"/>
        <w:rPr>
          <w:rFonts w:ascii="Times New Roman" w:hAnsi="Times New Roman"/>
          <w:sz w:val="18"/>
          <w:szCs w:val="18"/>
        </w:rPr>
      </w:pPr>
      <w:r w:rsidRPr="00442728">
        <w:rPr>
          <w:rFonts w:ascii="Times New Roman" w:hAnsi="Times New Roman"/>
          <w:sz w:val="18"/>
          <w:szCs w:val="18"/>
        </w:rPr>
        <w:t>La pression des pairs, etc.</w:t>
      </w:r>
    </w:p>
    <w:p w14:paraId="5507C96F" w14:textId="77777777" w:rsidR="00442728" w:rsidRPr="00442728" w:rsidRDefault="00442728" w:rsidP="00442728">
      <w:pPr>
        <w:spacing w:after="0"/>
        <w:jc w:val="both"/>
        <w:textAlignment w:val="baseline"/>
        <w:rPr>
          <w:rFonts w:ascii="Times New Roman" w:hAnsi="Times New Roman"/>
          <w:sz w:val="18"/>
          <w:szCs w:val="18"/>
        </w:rPr>
      </w:pPr>
    </w:p>
    <w:p w14:paraId="26C79578" w14:textId="77777777" w:rsidR="00442728" w:rsidRPr="00442728" w:rsidRDefault="00442728" w:rsidP="00442728">
      <w:pPr>
        <w:jc w:val="both"/>
        <w:textAlignment w:val="baseline"/>
      </w:pPr>
      <w:r w:rsidRPr="00442728">
        <w:rPr>
          <w:rFonts w:ascii="Times New Roman" w:hAnsi="Times New Roman"/>
          <w:b/>
          <w:sz w:val="18"/>
          <w:szCs w:val="18"/>
          <w:u w:val="single"/>
        </w:rPr>
        <w:t xml:space="preserve">Une formation pratique : </w:t>
      </w:r>
    </w:p>
    <w:p w14:paraId="51BDF6E2" w14:textId="77777777" w:rsidR="00442728" w:rsidRPr="00442728" w:rsidRDefault="00442728" w:rsidP="00442728">
      <w:pPr>
        <w:jc w:val="both"/>
        <w:textAlignment w:val="baseline"/>
        <w:rPr>
          <w:rFonts w:ascii="Times New Roman" w:hAnsi="Times New Roman"/>
          <w:color w:val="0070C0"/>
          <w:sz w:val="18"/>
          <w:szCs w:val="18"/>
        </w:rPr>
      </w:pPr>
      <w:r w:rsidRPr="00442728">
        <w:rPr>
          <w:rFonts w:ascii="Times New Roman" w:hAnsi="Times New Roman"/>
          <w:color w:val="0070C0"/>
          <w:sz w:val="18"/>
          <w:szCs w:val="18"/>
        </w:rPr>
        <w:t>La formation pratique porte sur la conduite d’un véhicule et sur la sensibilisation aux différents risques de la route.</w:t>
      </w:r>
    </w:p>
    <w:p w14:paraId="7FB51137" w14:textId="77777777" w:rsidR="00442728" w:rsidRPr="00442728" w:rsidRDefault="00442728" w:rsidP="00442728">
      <w:pPr>
        <w:jc w:val="both"/>
        <w:textAlignment w:val="baseline"/>
        <w:rPr>
          <w:rFonts w:ascii="Times New Roman" w:hAnsi="Times New Roman"/>
          <w:color w:val="0070C0"/>
          <w:sz w:val="18"/>
          <w:szCs w:val="18"/>
        </w:rPr>
      </w:pPr>
      <w:r w:rsidRPr="00442728">
        <w:rPr>
          <w:rFonts w:ascii="Times New Roman" w:hAnsi="Times New Roman"/>
          <w:color w:val="0070C0"/>
          <w:sz w:val="18"/>
          <w:szCs w:val="18"/>
        </w:rPr>
        <w:t>Les 4 compétences et les compétences associées ci-dessous sont enseignées et doivent être acquises en fin de formation :</w:t>
      </w:r>
    </w:p>
    <w:p w14:paraId="6062785E" w14:textId="77777777" w:rsidR="00442728" w:rsidRPr="00442728" w:rsidRDefault="00442728" w:rsidP="00442728">
      <w:pPr>
        <w:numPr>
          <w:ilvl w:val="0"/>
          <w:numId w:val="15"/>
        </w:numPr>
        <w:spacing w:after="0"/>
        <w:jc w:val="both"/>
        <w:textAlignment w:val="baseline"/>
        <w:rPr>
          <w:rFonts w:ascii="Times New Roman" w:hAnsi="Times New Roman"/>
          <w:color w:val="0070C0"/>
          <w:sz w:val="18"/>
          <w:szCs w:val="18"/>
        </w:rPr>
      </w:pPr>
      <w:r w:rsidRPr="00442728">
        <w:rPr>
          <w:rFonts w:ascii="Times New Roman" w:hAnsi="Times New Roman"/>
          <w:color w:val="0070C0"/>
          <w:sz w:val="18"/>
          <w:szCs w:val="18"/>
        </w:rPr>
        <w:lastRenderedPageBreak/>
        <w:t>Maîtriser le maniement du deux-roues motorisé,</w:t>
      </w:r>
    </w:p>
    <w:p w14:paraId="3CB0A50F" w14:textId="77777777" w:rsidR="00442728" w:rsidRPr="00442728" w:rsidRDefault="00442728" w:rsidP="00442728">
      <w:pPr>
        <w:numPr>
          <w:ilvl w:val="0"/>
          <w:numId w:val="15"/>
        </w:numPr>
        <w:spacing w:after="0"/>
        <w:jc w:val="both"/>
        <w:textAlignment w:val="baseline"/>
        <w:rPr>
          <w:rFonts w:ascii="Times New Roman" w:hAnsi="Times New Roman"/>
          <w:color w:val="0070C0"/>
          <w:sz w:val="18"/>
          <w:szCs w:val="18"/>
        </w:rPr>
      </w:pPr>
      <w:r w:rsidRPr="00442728">
        <w:rPr>
          <w:rFonts w:ascii="Times New Roman" w:hAnsi="Times New Roman"/>
          <w:color w:val="0070C0"/>
          <w:sz w:val="18"/>
          <w:szCs w:val="18"/>
        </w:rPr>
        <w:t>Appréhender la route et circuler dans des conditions normales,</w:t>
      </w:r>
    </w:p>
    <w:p w14:paraId="5FB91467" w14:textId="77777777" w:rsidR="00442728" w:rsidRPr="00442728" w:rsidRDefault="00442728" w:rsidP="00442728">
      <w:pPr>
        <w:numPr>
          <w:ilvl w:val="0"/>
          <w:numId w:val="15"/>
        </w:numPr>
        <w:spacing w:after="0"/>
        <w:jc w:val="both"/>
        <w:textAlignment w:val="baseline"/>
        <w:rPr>
          <w:rFonts w:ascii="Times New Roman" w:hAnsi="Times New Roman"/>
          <w:color w:val="0070C0"/>
          <w:sz w:val="18"/>
          <w:szCs w:val="18"/>
        </w:rPr>
      </w:pPr>
      <w:r w:rsidRPr="00442728">
        <w:rPr>
          <w:rFonts w:ascii="Times New Roman" w:hAnsi="Times New Roman"/>
          <w:color w:val="0070C0"/>
          <w:sz w:val="18"/>
          <w:szCs w:val="18"/>
        </w:rPr>
        <w:t>Circuler dans des conditions difficiles et partager la route avec les autres usagers,</w:t>
      </w:r>
    </w:p>
    <w:p w14:paraId="5A509918" w14:textId="77777777" w:rsidR="00442728" w:rsidRPr="00442728" w:rsidRDefault="00442728" w:rsidP="00442728">
      <w:pPr>
        <w:numPr>
          <w:ilvl w:val="0"/>
          <w:numId w:val="15"/>
        </w:numPr>
        <w:spacing w:after="0"/>
        <w:jc w:val="both"/>
        <w:textAlignment w:val="baseline"/>
        <w:rPr>
          <w:rFonts w:ascii="Times New Roman" w:hAnsi="Times New Roman"/>
          <w:color w:val="0070C0"/>
          <w:sz w:val="18"/>
          <w:szCs w:val="18"/>
        </w:rPr>
      </w:pPr>
      <w:r w:rsidRPr="00442728">
        <w:rPr>
          <w:rFonts w:ascii="Times New Roman" w:hAnsi="Times New Roman"/>
          <w:color w:val="0070C0"/>
          <w:sz w:val="18"/>
          <w:szCs w:val="18"/>
        </w:rPr>
        <w:t>Pratiquer une conduite autonome, sûre et économique.</w:t>
      </w:r>
    </w:p>
    <w:p w14:paraId="610E1A37" w14:textId="77777777" w:rsidR="00442728" w:rsidRPr="00442728" w:rsidRDefault="00442728" w:rsidP="00442728">
      <w:pPr>
        <w:spacing w:after="0"/>
        <w:jc w:val="both"/>
        <w:textAlignment w:val="baseline"/>
        <w:rPr>
          <w:rFonts w:ascii="Times New Roman" w:hAnsi="Times New Roman"/>
          <w:color w:val="0070C0"/>
          <w:sz w:val="18"/>
          <w:szCs w:val="18"/>
        </w:rPr>
      </w:pPr>
    </w:p>
    <w:p w14:paraId="75108A6A" w14:textId="77777777" w:rsidR="00442728" w:rsidRPr="00442728" w:rsidRDefault="00442728" w:rsidP="00442728">
      <w:pPr>
        <w:spacing w:after="0"/>
        <w:jc w:val="both"/>
        <w:textAlignment w:val="baseline"/>
        <w:rPr>
          <w:rFonts w:ascii="Times New Roman" w:hAnsi="Times New Roman"/>
          <w:b/>
          <w:color w:val="FF0000"/>
          <w:sz w:val="18"/>
          <w:szCs w:val="18"/>
        </w:rPr>
      </w:pPr>
      <w:r w:rsidRPr="00442728">
        <w:rPr>
          <w:rFonts w:ascii="Times New Roman" w:hAnsi="Times New Roman"/>
          <w:b/>
          <w:color w:val="FF0000"/>
          <w:sz w:val="18"/>
          <w:szCs w:val="18"/>
        </w:rPr>
        <w:t>Ces compétences sont traitées en abordant les points suivants : le pourquoi, le comment, les risques, les influences de l’entourage et du mode de vie de l’élève, les pressions exercées par la société telles que la publicité, le travail…, l’auto-évaluation.</w:t>
      </w:r>
    </w:p>
    <w:p w14:paraId="169B0DEE" w14:textId="77777777" w:rsidR="00442728" w:rsidRPr="00442728" w:rsidRDefault="00442728" w:rsidP="00442728">
      <w:pPr>
        <w:spacing w:after="0"/>
        <w:jc w:val="both"/>
        <w:textAlignment w:val="baseline"/>
        <w:rPr>
          <w:rFonts w:ascii="Times New Roman" w:hAnsi="Times New Roman"/>
          <w:color w:val="0070C0"/>
          <w:sz w:val="18"/>
          <w:szCs w:val="18"/>
        </w:rPr>
      </w:pPr>
    </w:p>
    <w:p w14:paraId="55721C08" w14:textId="77777777" w:rsidR="00442728" w:rsidRPr="00442728" w:rsidRDefault="00442728" w:rsidP="00442728">
      <w:pPr>
        <w:spacing w:after="0"/>
        <w:jc w:val="both"/>
        <w:textAlignment w:val="baseline"/>
        <w:rPr>
          <w:rFonts w:ascii="Times New Roman" w:hAnsi="Times New Roman"/>
          <w:sz w:val="18"/>
          <w:szCs w:val="18"/>
        </w:rPr>
      </w:pPr>
    </w:p>
    <w:p w14:paraId="15AA3E11" w14:textId="77777777" w:rsidR="00442728" w:rsidRPr="00442728" w:rsidRDefault="00442728" w:rsidP="00442728">
      <w:pPr>
        <w:spacing w:after="0"/>
        <w:jc w:val="both"/>
        <w:textAlignment w:val="baseline"/>
      </w:pPr>
      <w:r w:rsidRPr="00442728">
        <w:rPr>
          <w:rFonts w:ascii="Times New Roman" w:hAnsi="Times New Roman"/>
          <w:b/>
          <w:sz w:val="18"/>
          <w:szCs w:val="18"/>
        </w:rPr>
        <w:t>LES EPREUVES DES PERMIS A1 ET A2</w:t>
      </w:r>
    </w:p>
    <w:p w14:paraId="3F1BDFE0" w14:textId="77777777" w:rsidR="00442728" w:rsidRPr="00442728" w:rsidRDefault="00442728" w:rsidP="00442728">
      <w:pPr>
        <w:spacing w:after="0"/>
        <w:jc w:val="both"/>
        <w:textAlignment w:val="baseline"/>
        <w:rPr>
          <w:rFonts w:ascii="Times New Roman" w:hAnsi="Times New Roman"/>
          <w:sz w:val="18"/>
          <w:szCs w:val="18"/>
        </w:rPr>
      </w:pPr>
    </w:p>
    <w:tbl>
      <w:tblPr>
        <w:tblW w:w="9062" w:type="dxa"/>
        <w:tblCellMar>
          <w:left w:w="10" w:type="dxa"/>
          <w:right w:w="10" w:type="dxa"/>
        </w:tblCellMar>
        <w:tblLook w:val="0000" w:firstRow="0" w:lastRow="0" w:firstColumn="0" w:lastColumn="0" w:noHBand="0" w:noVBand="0"/>
      </w:tblPr>
      <w:tblGrid>
        <w:gridCol w:w="2494"/>
        <w:gridCol w:w="2658"/>
        <w:gridCol w:w="3910"/>
      </w:tblGrid>
      <w:tr w:rsidR="00442728" w:rsidRPr="00442728" w14:paraId="626CCDBA" w14:textId="77777777" w:rsidTr="00AC1E09">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87C14" w14:textId="77777777" w:rsidR="00442728" w:rsidRPr="00442728" w:rsidRDefault="00442728" w:rsidP="00442728">
            <w:pPr>
              <w:spacing w:after="0"/>
              <w:jc w:val="center"/>
              <w:textAlignment w:val="baseline"/>
              <w:rPr>
                <w:rFonts w:ascii="Times New Roman" w:hAnsi="Times New Roman"/>
                <w:b/>
                <w:sz w:val="18"/>
                <w:szCs w:val="18"/>
              </w:rPr>
            </w:pPr>
            <w:r w:rsidRPr="00442728">
              <w:rPr>
                <w:rFonts w:ascii="Times New Roman" w:hAnsi="Times New Roman"/>
                <w:b/>
                <w:sz w:val="18"/>
                <w:szCs w:val="18"/>
              </w:rPr>
              <w:t>LES EPREUVES DU PERMIS</w:t>
            </w:r>
          </w:p>
        </w:tc>
      </w:tr>
      <w:tr w:rsidR="00442728" w:rsidRPr="00442728" w14:paraId="4E96D07D" w14:textId="77777777" w:rsidTr="00AC1E09">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D36D6" w14:textId="1B7D6981" w:rsidR="00442728" w:rsidRPr="00442728" w:rsidRDefault="00442728" w:rsidP="00442728">
            <w:pPr>
              <w:spacing w:after="0"/>
              <w:jc w:val="center"/>
              <w:textAlignment w:val="baseline"/>
              <w:rPr>
                <w:rFonts w:ascii="Times New Roman" w:hAnsi="Times New Roman"/>
                <w:b/>
                <w:color w:val="0070C0"/>
                <w:sz w:val="18"/>
                <w:szCs w:val="18"/>
              </w:rPr>
            </w:pPr>
            <w:r w:rsidRPr="00442728">
              <w:rPr>
                <w:rFonts w:ascii="Times New Roman" w:hAnsi="Times New Roman"/>
                <w:b/>
                <w:color w:val="0070C0"/>
                <w:sz w:val="18"/>
                <w:szCs w:val="18"/>
              </w:rPr>
              <w:t>ET</w:t>
            </w:r>
            <w:r w:rsidR="00010CFF">
              <w:rPr>
                <w:rFonts w:ascii="Times New Roman" w:hAnsi="Times New Roman"/>
                <w:b/>
                <w:color w:val="0070C0"/>
                <w:sz w:val="18"/>
                <w:szCs w:val="18"/>
              </w:rPr>
              <w:t>M</w:t>
            </w:r>
            <w:r w:rsidRPr="00442728">
              <w:rPr>
                <w:rFonts w:ascii="Times New Roman" w:hAnsi="Times New Roman"/>
                <w:b/>
                <w:color w:val="0070C0"/>
                <w:sz w:val="18"/>
                <w:szCs w:val="18"/>
              </w:rPr>
              <w:t xml:space="preserve"> </w:t>
            </w:r>
          </w:p>
          <w:p w14:paraId="12CD5030" w14:textId="77777777" w:rsidR="00442728" w:rsidRPr="00442728" w:rsidRDefault="00442728" w:rsidP="00442728">
            <w:pPr>
              <w:spacing w:after="0"/>
              <w:jc w:val="center"/>
              <w:textAlignment w:val="baseline"/>
              <w:rPr>
                <w:rFonts w:ascii="Times New Roman" w:hAnsi="Times New Roman"/>
                <w:b/>
                <w:color w:val="0070C0"/>
                <w:sz w:val="18"/>
                <w:szCs w:val="18"/>
              </w:rPr>
            </w:pPr>
            <w:r w:rsidRPr="00442728">
              <w:rPr>
                <w:rFonts w:ascii="Times New Roman" w:hAnsi="Times New Roman"/>
                <w:b/>
                <w:color w:val="0070C0"/>
                <w:sz w:val="18"/>
                <w:szCs w:val="18"/>
              </w:rPr>
              <w:t>Le code*</w:t>
            </w:r>
          </w:p>
        </w:tc>
        <w:tc>
          <w:tcPr>
            <w:tcW w:w="6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A0DDD"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40 questions dont 4 en vidéo : 35 bonnes réponses pour obtenir le code</w:t>
            </w:r>
          </w:p>
          <w:p w14:paraId="7042D29D"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Valable 5 ans ou 5 épreuves</w:t>
            </w:r>
          </w:p>
        </w:tc>
      </w:tr>
      <w:tr w:rsidR="00442728" w:rsidRPr="00442728" w14:paraId="4012CEE4" w14:textId="77777777" w:rsidTr="00AC1E09">
        <w:tc>
          <w:tcPr>
            <w:tcW w:w="24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92434"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617E9BBB"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512941A7"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36C89303"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47BCB0C8"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2CD6C891"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46D92955"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141386BC"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4C24A081"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342E5645"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70B073FF" w14:textId="77777777" w:rsidR="00442728" w:rsidRPr="00442728" w:rsidRDefault="00442728" w:rsidP="00442728">
            <w:pPr>
              <w:spacing w:after="0"/>
              <w:jc w:val="center"/>
              <w:textAlignment w:val="baseline"/>
              <w:rPr>
                <w:rFonts w:ascii="Times New Roman" w:hAnsi="Times New Roman"/>
                <w:b/>
                <w:color w:val="0070C0"/>
                <w:sz w:val="18"/>
                <w:szCs w:val="18"/>
              </w:rPr>
            </w:pPr>
          </w:p>
          <w:p w14:paraId="3C5F0329" w14:textId="77777777" w:rsidR="00442728" w:rsidRPr="00442728" w:rsidRDefault="00442728" w:rsidP="00442728">
            <w:pPr>
              <w:spacing w:after="0"/>
              <w:jc w:val="center"/>
              <w:textAlignment w:val="baseline"/>
              <w:rPr>
                <w:rFonts w:ascii="Times New Roman" w:hAnsi="Times New Roman"/>
                <w:b/>
                <w:color w:val="0070C0"/>
                <w:sz w:val="18"/>
                <w:szCs w:val="18"/>
              </w:rPr>
            </w:pPr>
            <w:r w:rsidRPr="00442728">
              <w:rPr>
                <w:rFonts w:ascii="Times New Roman" w:hAnsi="Times New Roman"/>
                <w:b/>
                <w:color w:val="0070C0"/>
                <w:sz w:val="18"/>
                <w:szCs w:val="18"/>
              </w:rPr>
              <w:t>Epreuve plateaux</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909BF" w14:textId="77777777" w:rsidR="00442728" w:rsidRPr="00442728" w:rsidRDefault="00442728" w:rsidP="00442728">
            <w:pPr>
              <w:spacing w:after="0"/>
              <w:jc w:val="center"/>
              <w:textAlignment w:val="baseline"/>
              <w:rPr>
                <w:rFonts w:ascii="Times New Roman" w:hAnsi="Times New Roman"/>
                <w:sz w:val="18"/>
                <w:szCs w:val="18"/>
              </w:rPr>
            </w:pPr>
          </w:p>
          <w:p w14:paraId="09C7B3AA" w14:textId="77777777" w:rsidR="00442728" w:rsidRPr="00442728" w:rsidRDefault="00442728" w:rsidP="00442728">
            <w:pPr>
              <w:spacing w:after="0"/>
              <w:jc w:val="center"/>
              <w:textAlignment w:val="baseline"/>
              <w:rPr>
                <w:rFonts w:ascii="Times New Roman" w:hAnsi="Times New Roman"/>
                <w:sz w:val="18"/>
                <w:szCs w:val="18"/>
              </w:rPr>
            </w:pPr>
          </w:p>
          <w:p w14:paraId="4D443AFA" w14:textId="77777777" w:rsidR="00442728" w:rsidRPr="00442728" w:rsidRDefault="00442728" w:rsidP="00442728">
            <w:pPr>
              <w:spacing w:after="0"/>
              <w:jc w:val="center"/>
              <w:textAlignment w:val="baseline"/>
              <w:rPr>
                <w:rFonts w:ascii="Times New Roman" w:hAnsi="Times New Roman"/>
                <w:sz w:val="18"/>
                <w:szCs w:val="18"/>
              </w:rPr>
            </w:pPr>
          </w:p>
          <w:p w14:paraId="4D9767D4"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 Epreuve à allure réduite</w:t>
            </w:r>
          </w:p>
        </w:tc>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771625"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Un exercice sans l’aide du moteur, dit « poussette » qui consiste à déplacer la moto en marche avant et en marche arrière, entre 2 portes.</w:t>
            </w:r>
          </w:p>
          <w:p w14:paraId="27995306"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Un exercice de slalom à faible vitesse entre des portes et des piquets. Une partie de l’exercice est chronométrée, une autre partie se fait avec la prise en charge d’un passager.</w:t>
            </w:r>
          </w:p>
        </w:tc>
      </w:tr>
      <w:tr w:rsidR="00442728" w:rsidRPr="00442728" w14:paraId="4A4958C2" w14:textId="77777777" w:rsidTr="00AC1E09">
        <w:tc>
          <w:tcPr>
            <w:tcW w:w="24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7E622" w14:textId="77777777" w:rsidR="00442728" w:rsidRPr="00442728" w:rsidRDefault="00442728" w:rsidP="00442728">
            <w:pPr>
              <w:spacing w:after="0"/>
              <w:jc w:val="center"/>
              <w:textAlignment w:val="baseline"/>
              <w:rPr>
                <w:rFonts w:ascii="Times New Roman" w:hAnsi="Times New Roman"/>
                <w:b/>
                <w:color w:val="0070C0"/>
                <w:sz w:val="18"/>
                <w:szCs w:val="18"/>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47001" w14:textId="77777777" w:rsidR="00442728" w:rsidRPr="00442728" w:rsidRDefault="00442728" w:rsidP="00442728">
            <w:pPr>
              <w:spacing w:after="0"/>
              <w:jc w:val="center"/>
              <w:textAlignment w:val="baseline"/>
              <w:rPr>
                <w:rFonts w:ascii="Times New Roman" w:hAnsi="Times New Roman"/>
                <w:sz w:val="18"/>
                <w:szCs w:val="18"/>
              </w:rPr>
            </w:pPr>
          </w:p>
          <w:p w14:paraId="5A29C568"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 Vérifications</w:t>
            </w:r>
          </w:p>
        </w:tc>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8707F7"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A l’issue de l’exercice sans l’aide du moteur, l’expert vérifie l’équipement du motard et interroge le candidat sur les vérifications de sécurité à faire avant le départ.</w:t>
            </w:r>
          </w:p>
        </w:tc>
      </w:tr>
      <w:tr w:rsidR="00442728" w:rsidRPr="00442728" w14:paraId="6409A8C6" w14:textId="77777777" w:rsidTr="00AC1E09">
        <w:tc>
          <w:tcPr>
            <w:tcW w:w="24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EF5FF" w14:textId="77777777" w:rsidR="00442728" w:rsidRPr="00442728" w:rsidRDefault="00442728" w:rsidP="00442728">
            <w:pPr>
              <w:spacing w:after="0"/>
              <w:jc w:val="center"/>
              <w:textAlignment w:val="baseline"/>
              <w:rPr>
                <w:rFonts w:ascii="Times New Roman" w:hAnsi="Times New Roman"/>
                <w:b/>
                <w:color w:val="0070C0"/>
                <w:sz w:val="18"/>
                <w:szCs w:val="18"/>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02A93"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 Interrogation Orale</w:t>
            </w:r>
          </w:p>
        </w:tc>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BE3BD1"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les 12 fiches d’interrogation orale présentent les grands thèmes de la sécurité routière liés à la pratique de la moto : statistiques accidents, prises de risques, le comportement avec les autres usagers, l’assurance, l’alcool, les drogues,… Loin de les savoirs par cœur, il est demandé de connaître leur contenu afin de savoir le restituer en montant qu’on l’a compris et qu’on a intégré l’ensemble du message.</w:t>
            </w:r>
          </w:p>
        </w:tc>
      </w:tr>
      <w:tr w:rsidR="00442728" w:rsidRPr="00442728" w14:paraId="22067720" w14:textId="77777777" w:rsidTr="00AC1E09">
        <w:tc>
          <w:tcPr>
            <w:tcW w:w="24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AAD7" w14:textId="77777777" w:rsidR="00442728" w:rsidRPr="00442728" w:rsidRDefault="00442728" w:rsidP="00442728">
            <w:pPr>
              <w:spacing w:after="0"/>
              <w:jc w:val="center"/>
              <w:textAlignment w:val="baseline"/>
              <w:rPr>
                <w:rFonts w:ascii="Times New Roman" w:hAnsi="Times New Roman"/>
                <w:b/>
                <w:color w:val="0070C0"/>
                <w:sz w:val="18"/>
                <w:szCs w:val="18"/>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2DE0F"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 Epreuve à allure plus élevée : freinage</w:t>
            </w:r>
          </w:p>
        </w:tc>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1DCB20"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Cet exercice consiste en un slalom entre les portes, à une vitesse déterminée (radar) et se termine par un freinage, dont l’arrêt peut varier si la piste est sèche ou humide.</w:t>
            </w:r>
          </w:p>
        </w:tc>
      </w:tr>
      <w:tr w:rsidR="00442728" w:rsidRPr="00442728" w14:paraId="5ECF6F78" w14:textId="77777777" w:rsidTr="00AC1E09">
        <w:tc>
          <w:tcPr>
            <w:tcW w:w="24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4BAB3" w14:textId="77777777" w:rsidR="00442728" w:rsidRPr="00442728" w:rsidRDefault="00442728" w:rsidP="00442728">
            <w:pPr>
              <w:spacing w:after="0"/>
              <w:jc w:val="center"/>
              <w:textAlignment w:val="baseline"/>
              <w:rPr>
                <w:rFonts w:ascii="Times New Roman" w:hAnsi="Times New Roman"/>
                <w:b/>
                <w:color w:val="0070C0"/>
                <w:sz w:val="18"/>
                <w:szCs w:val="18"/>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4815" w14:textId="77777777" w:rsidR="00442728" w:rsidRPr="00442728" w:rsidRDefault="00442728" w:rsidP="00442728">
            <w:pPr>
              <w:spacing w:after="0"/>
              <w:jc w:val="center"/>
              <w:textAlignment w:val="baseline"/>
              <w:rPr>
                <w:rFonts w:ascii="Times New Roman" w:hAnsi="Times New Roman"/>
                <w:sz w:val="18"/>
                <w:szCs w:val="18"/>
              </w:rPr>
            </w:pPr>
            <w:r w:rsidRPr="00442728">
              <w:rPr>
                <w:rFonts w:ascii="Times New Roman" w:hAnsi="Times New Roman"/>
                <w:sz w:val="18"/>
                <w:szCs w:val="18"/>
              </w:rPr>
              <w:t>• Epreuve à allure plus élevée : évitement</w:t>
            </w:r>
          </w:p>
        </w:tc>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192C91"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Cet exercice consiste en un slalom entre les portes, à une vitesse déterminée (radar) et se termine par un évitement, puis un freinage.</w:t>
            </w:r>
          </w:p>
        </w:tc>
      </w:tr>
      <w:tr w:rsidR="00442728" w:rsidRPr="00442728" w14:paraId="17374D6A" w14:textId="77777777" w:rsidTr="00AC1E09">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442A8" w14:textId="77777777" w:rsidR="00442728" w:rsidRPr="00442728" w:rsidRDefault="00442728" w:rsidP="00442728">
            <w:pPr>
              <w:spacing w:after="0"/>
              <w:jc w:val="center"/>
              <w:textAlignment w:val="baseline"/>
              <w:rPr>
                <w:rFonts w:ascii="Times New Roman" w:hAnsi="Times New Roman"/>
                <w:b/>
                <w:color w:val="0070C0"/>
                <w:sz w:val="18"/>
                <w:szCs w:val="18"/>
              </w:rPr>
            </w:pPr>
            <w:r w:rsidRPr="00442728">
              <w:rPr>
                <w:rFonts w:ascii="Times New Roman" w:hAnsi="Times New Roman"/>
                <w:b/>
                <w:color w:val="0070C0"/>
                <w:sz w:val="18"/>
                <w:szCs w:val="18"/>
              </w:rPr>
              <w:t>Epreuve en circulation</w:t>
            </w:r>
          </w:p>
        </w:tc>
        <w:tc>
          <w:tcPr>
            <w:tcW w:w="6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E0EBB"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Des parcours les plus variés possibles</w:t>
            </w:r>
          </w:p>
          <w:p w14:paraId="777804C1"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Conduite autonome durant 5 minutes</w:t>
            </w:r>
          </w:p>
          <w:p w14:paraId="525B64CF" w14:textId="77777777" w:rsidR="00442728" w:rsidRPr="00442728" w:rsidRDefault="00442728" w:rsidP="00442728">
            <w:pPr>
              <w:spacing w:after="0"/>
              <w:jc w:val="both"/>
              <w:textAlignment w:val="baseline"/>
              <w:rPr>
                <w:rFonts w:ascii="Times New Roman" w:hAnsi="Times New Roman"/>
                <w:sz w:val="18"/>
                <w:szCs w:val="18"/>
              </w:rPr>
            </w:pPr>
            <w:r w:rsidRPr="00442728">
              <w:rPr>
                <w:rFonts w:ascii="Times New Roman" w:hAnsi="Times New Roman"/>
                <w:sz w:val="18"/>
                <w:szCs w:val="18"/>
              </w:rPr>
              <w:t>• Arrêt et redémarrage hors circulation</w:t>
            </w:r>
          </w:p>
        </w:tc>
      </w:tr>
    </w:tbl>
    <w:p w14:paraId="3FA1AAC8" w14:textId="77777777" w:rsidR="00442728" w:rsidRPr="00442728" w:rsidRDefault="00442728" w:rsidP="00442728">
      <w:pPr>
        <w:spacing w:after="0"/>
        <w:jc w:val="both"/>
        <w:textAlignment w:val="baseline"/>
        <w:rPr>
          <w:rFonts w:ascii="Times New Roman" w:hAnsi="Times New Roman"/>
          <w:sz w:val="18"/>
          <w:szCs w:val="18"/>
        </w:rPr>
      </w:pPr>
    </w:p>
    <w:p w14:paraId="38219B3D" w14:textId="77777777" w:rsidR="00442728" w:rsidRPr="00442728" w:rsidRDefault="00442728" w:rsidP="00442728">
      <w:pPr>
        <w:spacing w:after="0"/>
        <w:jc w:val="both"/>
        <w:textAlignment w:val="baseline"/>
      </w:pPr>
      <w:r w:rsidRPr="00442728">
        <w:rPr>
          <w:rFonts w:ascii="Times New Roman" w:hAnsi="Times New Roman"/>
          <w:sz w:val="18"/>
          <w:szCs w:val="18"/>
        </w:rPr>
        <w:t>Vous n’avez pas à repasser le code si vous êtes titulaire d’un autre permis depuis moins de 5 ans.</w:t>
      </w:r>
    </w:p>
    <w:p w14:paraId="73C64B5D" w14:textId="72B05AF5" w:rsidR="00AC06AF" w:rsidRPr="00DA4C0A" w:rsidRDefault="00AC06AF" w:rsidP="00442728">
      <w:pPr>
        <w:jc w:val="both"/>
        <w:textAlignment w:val="baseline"/>
        <w:rPr>
          <w:rFonts w:ascii="Times New Roman" w:eastAsia="Times New Roman" w:hAnsi="Times New Roman"/>
          <w:color w:val="1B1B1C"/>
          <w:sz w:val="24"/>
          <w:szCs w:val="24"/>
          <w:lang w:eastAsia="fr-FR"/>
        </w:rPr>
      </w:pPr>
    </w:p>
    <w:sectPr w:rsidR="00AC06AF" w:rsidRPr="00DA4C0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EC22" w14:textId="77777777" w:rsidR="00676B89" w:rsidRDefault="00676B89" w:rsidP="00647C77">
      <w:pPr>
        <w:spacing w:after="0"/>
      </w:pPr>
      <w:r>
        <w:separator/>
      </w:r>
    </w:p>
  </w:endnote>
  <w:endnote w:type="continuationSeparator" w:id="0">
    <w:p w14:paraId="64363F66" w14:textId="77777777" w:rsidR="00676B89" w:rsidRDefault="00676B89"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25496C2" w:rsidR="00647C77" w:rsidRPr="00CC4C84" w:rsidRDefault="00A61811">
    <w:pPr>
      <w:pStyle w:val="Pieddepage"/>
      <w:rPr>
        <w:sz w:val="18"/>
        <w:szCs w:val="18"/>
      </w:rPr>
    </w:pPr>
    <w:r w:rsidRPr="00CC4C84">
      <w:rPr>
        <w:sz w:val="18"/>
        <w:szCs w:val="18"/>
      </w:rPr>
      <w:t>PARCOURS1</w:t>
    </w:r>
    <w:r w:rsidR="00442728" w:rsidRPr="00CC4C84">
      <w:rPr>
        <w:sz w:val="18"/>
        <w:szCs w:val="18"/>
      </w:rPr>
      <w:t>6</w:t>
    </w:r>
  </w:p>
  <w:p w14:paraId="4CE1CF3F" w14:textId="31C089AC" w:rsidR="00647C77" w:rsidRPr="00CC4C84" w:rsidRDefault="00647C77">
    <w:pPr>
      <w:pStyle w:val="Pieddepage"/>
      <w:rPr>
        <w:sz w:val="18"/>
        <w:szCs w:val="18"/>
      </w:rPr>
    </w:pPr>
    <w:r w:rsidRPr="00CC4C84">
      <w:rPr>
        <w:sz w:val="18"/>
        <w:szCs w:val="18"/>
      </w:rPr>
      <w:t xml:space="preserve">Mise à jour </w:t>
    </w:r>
    <w:r w:rsidR="006B4EF4">
      <w:rPr>
        <w:sz w:val="18"/>
        <w:szCs w:val="18"/>
      </w:rPr>
      <w:t>2</w:t>
    </w:r>
    <w:r w:rsidR="00F45F31">
      <w:rPr>
        <w:sz w:val="18"/>
        <w:szCs w:val="18"/>
      </w:rPr>
      <w:t>6</w:t>
    </w:r>
    <w:r w:rsidR="006B4EF4">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8F69" w14:textId="77777777" w:rsidR="00676B89" w:rsidRDefault="00676B89" w:rsidP="00647C77">
      <w:pPr>
        <w:spacing w:after="0"/>
      </w:pPr>
      <w:r>
        <w:separator/>
      </w:r>
    </w:p>
  </w:footnote>
  <w:footnote w:type="continuationSeparator" w:id="0">
    <w:p w14:paraId="5AB88F53" w14:textId="77777777" w:rsidR="00676B89" w:rsidRDefault="00676B89"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71E830C3"/>
    <w:multiLevelType w:val="multilevel"/>
    <w:tmpl w:val="D030741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786386603">
    <w:abstractNumId w:val="3"/>
  </w:num>
  <w:num w:numId="2" w16cid:durableId="1122765276">
    <w:abstractNumId w:val="14"/>
  </w:num>
  <w:num w:numId="3" w16cid:durableId="794566802">
    <w:abstractNumId w:val="0"/>
  </w:num>
  <w:num w:numId="4" w16cid:durableId="1963221288">
    <w:abstractNumId w:val="12"/>
  </w:num>
  <w:num w:numId="5" w16cid:durableId="1627854015">
    <w:abstractNumId w:val="4"/>
  </w:num>
  <w:num w:numId="6" w16cid:durableId="195823863">
    <w:abstractNumId w:val="7"/>
  </w:num>
  <w:num w:numId="7" w16cid:durableId="2003926992">
    <w:abstractNumId w:val="11"/>
  </w:num>
  <w:num w:numId="8" w16cid:durableId="1351638112">
    <w:abstractNumId w:val="5"/>
  </w:num>
  <w:num w:numId="9" w16cid:durableId="1180000332">
    <w:abstractNumId w:val="10"/>
  </w:num>
  <w:num w:numId="10" w16cid:durableId="1095056604">
    <w:abstractNumId w:val="6"/>
  </w:num>
  <w:num w:numId="11" w16cid:durableId="1284729485">
    <w:abstractNumId w:val="9"/>
  </w:num>
  <w:num w:numId="12" w16cid:durableId="689766679">
    <w:abstractNumId w:val="2"/>
  </w:num>
  <w:num w:numId="13" w16cid:durableId="1905413539">
    <w:abstractNumId w:val="1"/>
  </w:num>
  <w:num w:numId="14" w16cid:durableId="754327770">
    <w:abstractNumId w:val="8"/>
  </w:num>
  <w:num w:numId="15" w16cid:durableId="19550965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10CFF"/>
    <w:rsid w:val="00077C59"/>
    <w:rsid w:val="000C54DC"/>
    <w:rsid w:val="000C7574"/>
    <w:rsid w:val="000D5881"/>
    <w:rsid w:val="0013290A"/>
    <w:rsid w:val="001C4B81"/>
    <w:rsid w:val="002F10B1"/>
    <w:rsid w:val="003318BD"/>
    <w:rsid w:val="003B47A5"/>
    <w:rsid w:val="003E326A"/>
    <w:rsid w:val="00442728"/>
    <w:rsid w:val="004715AD"/>
    <w:rsid w:val="004F1848"/>
    <w:rsid w:val="00513704"/>
    <w:rsid w:val="00520C9C"/>
    <w:rsid w:val="005D1A14"/>
    <w:rsid w:val="0064581E"/>
    <w:rsid w:val="00647C77"/>
    <w:rsid w:val="00676B89"/>
    <w:rsid w:val="006B4EF4"/>
    <w:rsid w:val="006D4BFD"/>
    <w:rsid w:val="006E30AC"/>
    <w:rsid w:val="007C3240"/>
    <w:rsid w:val="00814976"/>
    <w:rsid w:val="00814C3D"/>
    <w:rsid w:val="00886825"/>
    <w:rsid w:val="008B7A92"/>
    <w:rsid w:val="008D743F"/>
    <w:rsid w:val="009146DD"/>
    <w:rsid w:val="00916B94"/>
    <w:rsid w:val="0095615F"/>
    <w:rsid w:val="009F17A2"/>
    <w:rsid w:val="009F47F9"/>
    <w:rsid w:val="00A61811"/>
    <w:rsid w:val="00A73996"/>
    <w:rsid w:val="00A745A0"/>
    <w:rsid w:val="00AC06AF"/>
    <w:rsid w:val="00B9191E"/>
    <w:rsid w:val="00BA0DCA"/>
    <w:rsid w:val="00BC5435"/>
    <w:rsid w:val="00BD72CF"/>
    <w:rsid w:val="00BE2D79"/>
    <w:rsid w:val="00C24B29"/>
    <w:rsid w:val="00CC4C84"/>
    <w:rsid w:val="00CF469E"/>
    <w:rsid w:val="00D5141A"/>
    <w:rsid w:val="00DA4C0A"/>
    <w:rsid w:val="00DB09F4"/>
    <w:rsid w:val="00E0763C"/>
    <w:rsid w:val="00E972C7"/>
    <w:rsid w:val="00F01046"/>
    <w:rsid w:val="00F13AC6"/>
    <w:rsid w:val="00F23416"/>
    <w:rsid w:val="00F45F31"/>
    <w:rsid w:val="00FC3971"/>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435704816">
      <w:bodyDiv w:val="1"/>
      <w:marLeft w:val="0"/>
      <w:marRight w:val="0"/>
      <w:marTop w:val="0"/>
      <w:marBottom w:val="0"/>
      <w:divBdr>
        <w:top w:val="none" w:sz="0" w:space="0" w:color="auto"/>
        <w:left w:val="none" w:sz="0" w:space="0" w:color="auto"/>
        <w:bottom w:val="none" w:sz="0" w:space="0" w:color="auto"/>
        <w:right w:val="none" w:sz="0" w:space="0" w:color="auto"/>
      </w:divBdr>
    </w:div>
    <w:div w:id="187311007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807</Words>
  <Characters>4439</Characters>
  <Application>Microsoft Office Word</Application>
  <DocSecurity>0</DocSecurity>
  <Lines>36</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42</cp:revision>
  <cp:lastPrinted>2022-10-29T18:05:00Z</cp:lastPrinted>
  <dcterms:created xsi:type="dcterms:W3CDTF">2021-10-11T15:21:00Z</dcterms:created>
  <dcterms:modified xsi:type="dcterms:W3CDTF">2024-02-09T20:35:00Z</dcterms:modified>
</cp:coreProperties>
</file>